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80" w:line="240" w:lineRule="auto"/>
        <w:jc w:val="cente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4"/>
          <w:szCs w:val="24"/>
          <w:rtl w:val="0"/>
        </w:rPr>
        <w:t xml:space="preserve">Wie nachhaltig bist du? – Quiz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80" w:before="280" w:line="240" w:lineRule="auto"/>
        <w:ind w:firstLine="720"/>
        <w:rPr>
          <w:rFonts w:ascii="Arial" w:cs="Arial" w:eastAsia="Arial" w:hAnsi="Arial"/>
          <w:b w:val="1"/>
          <w:bCs w:val="1"/>
          <w:color w:val="222222"/>
        </w:rPr>
        <w:sectPr>
          <w:pgSz w:h="15840" w:w="12240" w:orient="portrait"/>
          <w:pgMar w:bottom="720" w:top="1275.5905511811022" w:left="720" w:right="72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Kreise den Buchstaben der richtigen Antwort ein!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Kaufst du in Secondhand-Läden ein?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Machst du das Licht aus, wenn du nicht im Zimmer bist?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Überlegst du vor dem Kauf, ob du das Produkt wirklich brauchst?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Trennst du deinen Müll?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Wie oft gehst du zu Fuß oder fährst mit dem Fahrrad?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Überp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rüfst du, woher das Produkt kommt, das du kaufst?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Lä</w:t>
      </w:r>
      <w:r w:rsidDel="00000000" w:rsidR="00000000" w:rsidRPr="00000000">
        <w:rPr>
          <w:color w:val="474747"/>
          <w:highlight w:val="white"/>
          <w:rtl w:val="0"/>
        </w:rPr>
        <w:t xml:space="preserve">ß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kaputte Dinge reparieren, statt neue zu kaufen?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Vermeidest du Einwegprodukte?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Reduzierst du deinen Energieverbrauch?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Achtest du darauf, Produkte mit weniger Verpackung zu wählen?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Planst du deine Einkäufe im Voraus (Liste, Bedürfnisse)?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Achtest du darauf, keine Lebensmittel zu verschwenden?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Nimmst du eine kurze Dusche, um Wasser zu sparen?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rcirjbxc0nz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Drehst du beim Zähneputzen den Wasserhahn zu?</w:t>
        <w:br w:type="textWrapping"/>
        <w:t xml:space="preserve">a) Immer</w:t>
        <w:br w:type="textWrapping"/>
        <w:t xml:space="preserve">b) Manchmal</w:t>
        <w:br w:type="textWrapping"/>
        <w:t xml:space="preserve">c) Nie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280" w:before="280" w:line="240" w:lineRule="auto"/>
        <w:ind w:firstLine="720"/>
        <w:rPr>
          <w:b w:val="1"/>
          <w:bCs w:val="1"/>
          <w:color w:val="222222"/>
          <w:sz w:val="27"/>
          <w:szCs w:val="27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b w:val="1"/>
          <w:bCs w:val="1"/>
          <w:color w:val="222222"/>
          <w:sz w:val="27"/>
          <w:szCs w:val="27"/>
          <w:rtl w:val="0"/>
        </w:rPr>
        <w:t xml:space="preserve">Auswertung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hd w:fill="ffffff" w:val="clear"/>
        <w:spacing w:after="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Immer = 2 Punkte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hd w:fill="ffffff" w:val="clear"/>
        <w:spacing w:after="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Manchmal = 1 Punkt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hd w:fill="ffffff" w:val="clear"/>
        <w:spacing w:after="28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Nie = 0 Punkt</w:t>
        <w:br w:type="textWrapping"/>
        <w:t xml:space="preserve">Maximal: 28 Punkte</w:t>
      </w:r>
    </w:p>
    <w:p w:rsidR="00000000" w:rsidDel="00000000" w:rsidP="00000000" w:rsidRDefault="00000000" w:rsidRPr="00000000" w14:paraId="00000027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0–10 Punkte → bequemer Konsument</w:t>
        <w:br w:type="textWrapping"/>
        <w:t xml:space="preserve">11–20 Punkte → bewusster Konsument</w:t>
        <w:br w:type="textWrapping"/>
        <w:t xml:space="preserve">21–28 Punkte → verantwortungsvoller Konsument</w:t>
      </w:r>
    </w:p>
    <w:p w:rsidR="00000000" w:rsidDel="00000000" w:rsidP="00000000" w:rsidRDefault="00000000" w:rsidRPr="00000000" w14:paraId="00000028">
      <w:pPr>
        <w:spacing w:after="0"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280" w:before="280" w:line="240" w:lineRule="auto"/>
        <w:rPr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b w:val="1"/>
          <w:bCs w:val="1"/>
          <w:color w:val="222222"/>
          <w:sz w:val="27"/>
          <w:szCs w:val="27"/>
          <w:rtl w:val="0"/>
        </w:rPr>
        <w:t xml:space="preserve">0–10 Punkte → Bequemer Konsument</w:t>
      </w:r>
    </w:p>
    <w:p w:rsidR="00000000" w:rsidDel="00000000" w:rsidP="00000000" w:rsidRDefault="00000000" w:rsidRPr="00000000" w14:paraId="0000002A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In deinem Alltag spielen Bequemlichkeit, Preis und Gewohnheit eine große Rolle. Das ist verständlich – die heutige Welt fördert das.</w:t>
      </w:r>
    </w:p>
    <w:p w:rsidR="00000000" w:rsidDel="00000000" w:rsidP="00000000" w:rsidRDefault="00000000" w:rsidRPr="00000000" w14:paraId="0000002B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Wichtig: Nachhaltigkeit bedeutet nicht Perfektion, sondern kleine Veränderungen.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hd w:fill="ffffff" w:val="clear"/>
        <w:spacing w:after="0" w:before="28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Beginne mit 1–2 einfachen Gewohnheiten (z. B. eigene Tasche, Trinkflasche).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spacing w:after="28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Frage dich vor dem Kauf: „Brauche ich das wirklich?“</w:t>
      </w:r>
    </w:p>
    <w:p w:rsidR="00000000" w:rsidDel="00000000" w:rsidP="00000000" w:rsidRDefault="00000000" w:rsidRPr="00000000" w14:paraId="0000002E">
      <w:pPr>
        <w:spacing w:after="0"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80" w:before="280" w:line="240" w:lineRule="auto"/>
        <w:rPr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b w:val="1"/>
          <w:bCs w:val="1"/>
          <w:color w:val="222222"/>
          <w:sz w:val="27"/>
          <w:szCs w:val="27"/>
          <w:rtl w:val="0"/>
        </w:rPr>
        <w:t xml:space="preserve">11–20 Punkte → Bewusster Konsument</w:t>
      </w:r>
    </w:p>
    <w:p w:rsidR="00000000" w:rsidDel="00000000" w:rsidP="00000000" w:rsidRDefault="00000000" w:rsidRPr="00000000" w14:paraId="00000030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Bei vielen deiner Entscheidungen achtest du schon auf die Umwelt, aber nicht immer konsequent. Das ist bei den meisten Menschen so.</w:t>
      </w:r>
    </w:p>
    <w:p w:rsidR="00000000" w:rsidDel="00000000" w:rsidP="00000000" w:rsidRDefault="00000000" w:rsidRPr="00000000" w14:paraId="00000031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Deine größte Herausforderung ist, dass Bewusstsein zur Gewohnheit wird.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hd w:fill="ffffff" w:val="clear"/>
        <w:spacing w:after="0" w:before="28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Wähle einen Bereich (z. B. Einkaufen oder Müll) und sei dort konsequent.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hd w:fill="ffffff" w:val="clear"/>
        <w:spacing w:after="28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Denke langfristig: „Werde ich mich in einem Jahr noch darüber freuen?“</w:t>
      </w:r>
    </w:p>
    <w:p w:rsidR="00000000" w:rsidDel="00000000" w:rsidP="00000000" w:rsidRDefault="00000000" w:rsidRPr="00000000" w14:paraId="00000034">
      <w:pPr>
        <w:spacing w:after="0"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280" w:before="280" w:line="240" w:lineRule="auto"/>
        <w:rPr>
          <w:b w:val="1"/>
          <w:bCs w:val="1"/>
          <w:color w:val="222222"/>
          <w:sz w:val="27"/>
          <w:szCs w:val="27"/>
        </w:rPr>
      </w:pPr>
      <w:r w:rsidDel="00000000" w:rsidR="00000000" w:rsidRPr="00000000">
        <w:rPr>
          <w:b w:val="1"/>
          <w:bCs w:val="1"/>
          <w:color w:val="222222"/>
          <w:sz w:val="27"/>
          <w:szCs w:val="27"/>
          <w:rtl w:val="0"/>
        </w:rPr>
        <w:t xml:space="preserve">21–28 Punkte → Verantwortungsbewusster Konsument</w:t>
      </w:r>
    </w:p>
    <w:p w:rsidR="00000000" w:rsidDel="00000000" w:rsidP="00000000" w:rsidRDefault="00000000" w:rsidRPr="00000000" w14:paraId="00000036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Die meisten deiner Entscheidungen beruhen auf bewusstem, langfristigem Denken. Du weißt, dass dein Konsum Auswirkungen auf die Umwelt hat, und du nimmst das ernst.</w:t>
      </w:r>
    </w:p>
    <w:p w:rsidR="00000000" w:rsidDel="00000000" w:rsidP="00000000" w:rsidRDefault="00000000" w:rsidRPr="00000000" w14:paraId="00000037">
      <w:pPr>
        <w:shd w:fill="ffffff" w:val="clear"/>
        <w:spacing w:after="280" w:before="280" w:line="24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Der nächste Schritt ist, deine Wirkung zu vervielfachen.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hd w:fill="ffffff" w:val="clear"/>
        <w:spacing w:after="0" w:before="28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Teile deine Erfahrungen mit anderen (Vorbild sein).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hd w:fill="ffffff" w:val="clear"/>
        <w:spacing w:after="280" w:before="0" w:line="240" w:lineRule="auto"/>
        <w:ind w:left="945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Unterstütze verantwortungsvolle Marken und lokale Produzenten.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